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9. 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Перечень жизненно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и важнейших лекарственных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препаратов в соответствии с Федеральным законом 12.04.2010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N 61-ФЗ "Об обращении лекарственных средств" (с последующими</w:t>
      </w:r>
      <w:proofErr w:type="gramEnd"/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изменениями) и медицинских изделий, которые предусмотрены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стандартами медицинской помощи, в целях обеспечения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лекарственными препаратами для медицинского применения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оказании первичной медико-санитарной помощи в условиях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дневного стационара и в неотложной форме, специализированной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помощи, в том числе высокотехнологичной, скорой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помощи, в том числе скорой специализированной,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паллиативной медицинской помощи в стационарных условиях,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условиях</w:t>
      </w:r>
      <w:proofErr w:type="gramEnd"/>
      <w:r>
        <w:rPr>
          <w:rFonts w:ascii="Calibri" w:hAnsi="Calibri" w:cs="Calibri"/>
          <w:b/>
          <w:bCs/>
        </w:rPr>
        <w:t xml:space="preserve"> дневного стационара и при посещениях на дому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39"/>
        <w:gridCol w:w="3118"/>
        <w:gridCol w:w="2693"/>
      </w:tblGrid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Н2-гистаминовых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пролонгированным высвобождением, </w:t>
            </w:r>
            <w:r>
              <w:rPr>
                <w:rFonts w:ascii="Calibri" w:hAnsi="Calibri" w:cs="Calibri"/>
              </w:rPr>
              <w:lastRenderedPageBreak/>
              <w:t>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5НТ3-рецепторов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суспензия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янтарная кислота + меглумин + инозин + метионин + никотинамид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адсорбирующие кишечные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месалазин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приема </w:t>
            </w:r>
            <w:r>
              <w:rPr>
                <w:rFonts w:ascii="Calibri" w:hAnsi="Calibri" w:cs="Calibri"/>
              </w:rPr>
              <w:lastRenderedPageBreak/>
              <w:t>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 + инсулин аспарт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 + ликсисенатид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пролонгированным высвобождением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A10BH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алоглиптин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гозоглиптин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линаглиптин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эвоглиптин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A10BJ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глюкагоноподобного пептида-1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дулаглутид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ликсисенатид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семаглутид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A10BK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натрийзависимого переносчика глюкозы 2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дапаглифлозин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ипраглифлозин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эмпаглифлозин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эртуглифлозин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галсульфаза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 бета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ларонидаза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себелипаза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талиглюцераза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миглустат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сапроптерин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парнапарин натрия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антиагреганты, кроме гепарина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селексипаг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тенектеплаза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фактора Xa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апиксабан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фибриноген + тромбин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губка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нонаког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эфмороктоког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элтромбопаг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эмицизумаб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олигоизомальтозат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карбоксимальтозат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(калия хлорид + кальция хлорид + натрия хлорид + натрия лактат)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(калия хлорид + кальция хлорид + натрия хлорид)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</w:t>
            </w:r>
            <w:r>
              <w:rPr>
                <w:rFonts w:ascii="Calibri" w:hAnsi="Calibri" w:cs="Calibri"/>
              </w:rPr>
              <w:lastRenderedPageBreak/>
              <w:t>классы I и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и наружного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4-Нитро-N-[(1RS)-1-(4-фторфенил)-2-(1-этилпиперидин-4-ил</w:t>
            </w:r>
            <w:proofErr w:type="gramStart"/>
            <w:r>
              <w:rPr>
                <w:rFonts w:ascii="Calibri" w:hAnsi="Calibri" w:cs="Calibri"/>
              </w:rPr>
              <w:t>)э</w:t>
            </w:r>
            <w:proofErr w:type="gramEnd"/>
            <w:r>
              <w:rPr>
                <w:rFonts w:ascii="Calibri" w:hAnsi="Calibri" w:cs="Calibri"/>
              </w:rPr>
              <w:t>тил]бензамида гидрохлорид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пролонгированным высвобождением,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амбризентан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мацитентан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риоцигуат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</w:t>
            </w:r>
            <w:r>
              <w:rPr>
                <w:rFonts w:ascii="Calibri" w:hAnsi="Calibri" w:cs="Calibri"/>
              </w:rPr>
              <w:lastRenderedPageBreak/>
              <w:t>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атенолол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</w:t>
            </w:r>
            <w:r>
              <w:rPr>
                <w:rFonts w:ascii="Calibri" w:hAnsi="Calibri" w:cs="Calibri"/>
              </w:rPr>
              <w:lastRenderedPageBreak/>
              <w:t>модифицированным высвобождением,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C09DX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 + сакубитрил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алирокумаб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эволокумаб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ран и язв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нормальному рубцеванию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препараты, </w:t>
            </w:r>
            <w:r>
              <w:rPr>
                <w:rFonts w:ascii="Calibri" w:hAnsi="Calibri" w:cs="Calibri"/>
              </w:rPr>
              <w:lastRenderedPageBreak/>
              <w:t>способствующие нормальному рубцеванию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фактор роста эпидермальный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 и амидины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дерматита, кроме глюкокортикоидов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дупилумаб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гонадотропины и другие </w:t>
            </w:r>
            <w:r>
              <w:rPr>
                <w:rFonts w:ascii="Calibri" w:hAnsi="Calibri" w:cs="Calibri"/>
              </w:rPr>
              <w:lastRenderedPageBreak/>
              <w:t>стимуляторы овуляции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 + лутропин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с пролонгированным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гормоны передней доли гипофиза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пэгвисомант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терлипрессин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ланреотид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r>
              <w:rPr>
                <w:rFonts w:ascii="Calibri" w:hAnsi="Calibri" w:cs="Calibri"/>
              </w:rPr>
              <w:lastRenderedPageBreak/>
              <w:t>внутривенного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пасиреотид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 для интравитреального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и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r>
              <w:rPr>
                <w:rFonts w:ascii="Calibri" w:hAnsi="Calibri" w:cs="Calibri"/>
              </w:rPr>
              <w:lastRenderedPageBreak/>
              <w:t>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цинакальцет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этелкальцетид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тигециклин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J01CR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 + сульбактам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раствора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 + (авибактам)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</w:t>
            </w:r>
            <w:r>
              <w:rPr>
                <w:rFonts w:ascii="Calibri" w:hAnsi="Calibri" w:cs="Calibri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цефтолозан + (тазобактам)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 и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приема внутрь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телаванцин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полимиксины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полимиксин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антибактериальные </w:t>
            </w:r>
            <w:r>
              <w:rPr>
                <w:rFonts w:ascii="Calibri" w:hAnsi="Calibri" w:cs="Calibri"/>
              </w:rPr>
              <w:lastRenderedPageBreak/>
              <w:t>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даптомицин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тедизолид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позаконазол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инфузий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деламанид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нарлапревир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тенофовира алафенамид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эмтрицитабин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доравирин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элсульфавирин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нейраминидазы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J05AP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для лечения гепатита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велпатасвир + софосбувир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глекапревир + пибрентасвир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даклатасвир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дасабувир; омбитасвир + паритапревир + ритонавир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таблеток набор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софосбувир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J05AR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зидовудин + ламивудин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биктегравир + тенофовир алафенамид + эмтрицитабин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доравирин + ламивудин + тенофовир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рилпивирин + тенофовир + эмтрицитабин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булевиртид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гразопревир + элбасвир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долутегравир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маравирок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ремдесивир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фавипиравир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против </w:t>
            </w:r>
            <w:r>
              <w:rPr>
                <w:rFonts w:ascii="Calibri" w:hAnsi="Calibri" w:cs="Calibri"/>
              </w:rPr>
              <w:lastRenderedPageBreak/>
              <w:t>клещевого энцефалита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 и календарем профилактических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прививок по эпидемическим показаниям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для профилактики новой коронавирусной инфекции COVID-19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бендамустин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инъекций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кабазитаксел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иксабепилон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авелумаб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атезолизумаб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блинатумомаб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брентуксимаб ведотин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даратумумаб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дурвалумаб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изатуксимаб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ипилимумаб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ниволумаб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обинутузумаб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панитумумаб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пембролизумаб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пертузумаб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пролголимаб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рамуцирумаб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 эмтанзин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элотузумаб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абемациклиб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акалабрутиниб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акситиниб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бозутиниб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вандетаниб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вемурафениб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дабрафениб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ибрутиниб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кабозантиниб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кобиметиниб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кризотиниб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ленватиниб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мидостаурин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нинтеданиб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осимертиниб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пазопаниб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палбоциклиб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регорафениб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рибоциклиб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руксолитиниб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траметиниб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церитиниб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афлиберцепт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</w:t>
            </w:r>
            <w:r>
              <w:rPr>
                <w:rFonts w:ascii="Calibri" w:hAnsi="Calibri" w:cs="Calibri"/>
              </w:rPr>
              <w:lastRenderedPageBreak/>
              <w:t>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венетоклакс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висмодегиб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иксазомиб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карфилзомиб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олапариб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талазопариб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некроза опухоли альфа-1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(тимозин рекомбинантный)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эрибулин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бусерелин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апалутамид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энзалутамид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ароматазы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абиратерон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дегареликс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эмпэгфилграстим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 и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бета-1a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альфа-2b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внутримышечного </w:t>
            </w:r>
            <w:r>
              <w:rPr>
                <w:rFonts w:ascii="Calibri" w:hAnsi="Calibri" w:cs="Calibri"/>
              </w:rPr>
              <w:lastRenderedPageBreak/>
              <w:t>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алемтузумаб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апремиласт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барицитиниб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белимумаб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кладрибин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окрелизумаб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сипонимод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терифлуномид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тофацитиниб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упадацитиниб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голимумаб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анакинра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гуселькумаб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иксекизумаб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канакинумаб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левилимаб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нетакимаб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олокизумаб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сарилумаб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секукинумаб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диметилфумарат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пирфенидон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пирфенидон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помалидомид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оболочкой; таблетки пролонгированного действия, покрытые кишечнорастворимой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декскетопрофен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внутримышечного </w:t>
            </w:r>
            <w:r>
              <w:rPr>
                <w:rFonts w:ascii="Calibri" w:hAnsi="Calibri" w:cs="Calibri"/>
              </w:rPr>
              <w:lastRenderedPageBreak/>
              <w:t>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M03AC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деносумаб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нусинерсен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рисдиплам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десфлуран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r>
              <w:rPr>
                <w:rFonts w:ascii="Calibri" w:hAnsi="Calibri" w:cs="Calibri"/>
              </w:rPr>
              <w:lastRenderedPageBreak/>
              <w:t>внутривенного и внутримышечного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левобупивакаин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 + оксикодон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трансдермальная </w:t>
            </w:r>
            <w:r>
              <w:rPr>
                <w:rFonts w:ascii="Calibri" w:hAnsi="Calibri" w:cs="Calibri"/>
              </w:rPr>
              <w:lastRenderedPageBreak/>
              <w:t>терапевтическая система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орипавина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опиоиды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тапентадол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(для детей);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суппозитории ректальные </w:t>
            </w:r>
            <w:r>
              <w:rPr>
                <w:rFonts w:ascii="Calibri" w:hAnsi="Calibri" w:cs="Calibri"/>
              </w:rPr>
              <w:lastRenderedPageBreak/>
              <w:t>(для детей);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бриварацетам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перампанел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психолептики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пиперазиновые производные </w:t>
            </w:r>
            <w:r>
              <w:rPr>
                <w:rFonts w:ascii="Calibri" w:hAnsi="Calibri" w:cs="Calibri"/>
              </w:rPr>
              <w:lastRenderedPageBreak/>
              <w:t>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перфеназин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луразидон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карипразин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бромдигидрохлорфенилбензодиазепин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фонтурацетам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</w:t>
            </w:r>
            <w:r>
              <w:rPr>
                <w:rFonts w:ascii="Calibri" w:hAnsi="Calibri" w:cs="Calibri"/>
              </w:rPr>
              <w:lastRenderedPageBreak/>
              <w:t>лечения деменции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мемантин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тетрабеназин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уничтожения </w:t>
            </w:r>
            <w:r>
              <w:rPr>
                <w:rFonts w:ascii="Calibri" w:hAnsi="Calibri" w:cs="Calibri"/>
              </w:rPr>
              <w:lastRenderedPageBreak/>
              <w:t>эктопаразитов (в т.ч. чесоточного клеща)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бета-2-адреномиметики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индакатерол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 + формотерол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флутиказона фуроат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R03AL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аклидиния бромид + формотерол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 + флутиказона фуроат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 + индакатерол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олодатерол + тиотропия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для лечения </w:t>
            </w:r>
            <w:r>
              <w:rPr>
                <w:rFonts w:ascii="Calibri" w:hAnsi="Calibri" w:cs="Calibri"/>
              </w:rP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аклидиния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бенрализумаб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меполизумаб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омализумаб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реслизумаб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r>
              <w:rPr>
                <w:rFonts w:ascii="Calibri" w:hAnsi="Calibri" w:cs="Calibri"/>
              </w:rPr>
              <w:lastRenderedPageBreak/>
              <w:t>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берактант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органов дыхания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ивакафтор + лумакафтор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тафлупрост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бутиламиногидроксипропоксифеноксиметил-метилоксадиазол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S01JA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вязкоэластичные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бролуцизумаб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E04D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 бактерий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 введения и ингаляций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сугаммадекс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бета-железа (III) оксигидроксида, сахарозы и крахмала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Calibri" w:hAnsi="Calibri" w:cs="Calibri"/>
              </w:rPr>
              <w:t>йодсодержащих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контрастные средства для </w:t>
            </w:r>
            <w:r>
              <w:rPr>
                <w:rFonts w:ascii="Calibri" w:hAnsi="Calibri" w:cs="Calibri"/>
              </w:rPr>
              <w:lastRenderedPageBreak/>
              <w:t>магнитно-резонансной томографии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гадобеновая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гадоверсетамид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гадоксетовая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гадотеридол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гадотеровая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4D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V10XX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радия хлорид (223 Ra)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Перечень жизненно необходимых и важнейших лекарственных препаратов и изделий медицинского назначения, необходимых для оказания стационарной помощи, а также скорой и неотложной медицинской помощи, дополнительно включаются следующие лекарственные препараты:</w:t>
      </w: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669"/>
      </w:tblGrid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непатентованное название (МНН) или состав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Лекарственная форма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наркоза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 диэтиловый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наркоза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аллергических реакций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мебгидролин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драже, таблетки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влияющие на центральную нервную систему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актовегин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никетамид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аммиака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средства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дорипенем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нитрофурал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раствор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сульфацетамид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глазные капли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влияющие на систему свертывания крови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фондапаринукс натрия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Средства, влияющие на </w:t>
            </w:r>
            <w:proofErr w:type="gramStart"/>
            <w:r>
              <w:rPr>
                <w:rFonts w:ascii="Calibri" w:hAnsi="Calibri" w:cs="Calibri"/>
              </w:rPr>
              <w:t>сердечно-сосудистую</w:t>
            </w:r>
            <w:proofErr w:type="gramEnd"/>
            <w:r>
              <w:rPr>
                <w:rFonts w:ascii="Calibri" w:hAnsi="Calibri" w:cs="Calibri"/>
              </w:rPr>
              <w:t xml:space="preserve"> систему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 + валсартан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фозиноприл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бриллиантовый зеленый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Спазмолитические средства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бендазол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раствор для инъекций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Неполовые гормоны, синтетические субстанции и антигормоны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глазные капли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тетракаин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глазные капли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Средства</w:t>
            </w:r>
            <w:proofErr w:type="gramEnd"/>
            <w:r>
              <w:rPr>
                <w:rFonts w:ascii="Calibri" w:hAnsi="Calibri" w:cs="Calibri"/>
              </w:rPr>
              <w:t xml:space="preserve"> нормализующие микрофлору кишечника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лактобактерии ацидофильные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порошок, лиофилизат для приготовления суспензии для приема внутрь</w:t>
            </w:r>
          </w:p>
        </w:tc>
      </w:tr>
      <w:tr w:rsidR="00E04D43"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Антикоагулянты</w:t>
            </w:r>
          </w:p>
        </w:tc>
      </w:tr>
      <w:tr w:rsidR="00E04D4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надропарин кальция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Default="00E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 для инъекций в шприцах</w:t>
            </w:r>
          </w:p>
        </w:tc>
      </w:tr>
    </w:tbl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4D43" w:rsidRDefault="00E04D43" w:rsidP="00E04D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2E26" w:rsidRDefault="00572E26"/>
    <w:sectPr w:rsidR="00572E26" w:rsidSect="003127D7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43"/>
    <w:rsid w:val="003127D7"/>
    <w:rsid w:val="00572E26"/>
    <w:rsid w:val="00E0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14832</Words>
  <Characters>84544</Characters>
  <Application>Microsoft Office Word</Application>
  <DocSecurity>0</DocSecurity>
  <Lines>704</Lines>
  <Paragraphs>198</Paragraphs>
  <ScaleCrop>false</ScaleCrop>
  <Company/>
  <LinksUpToDate>false</LinksUpToDate>
  <CharactersWithSpaces>99178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SOLODOVNIKOVA</cp:lastModifiedBy>
  <cp:revision>2</cp:revision>
  <dcterms:created xsi:type="dcterms:W3CDTF">2022-03-22T07:56:00Z</dcterms:created>
  <dcterms:modified xsi:type="dcterms:W3CDTF">2022-03-22T08:19:00Z</dcterms:modified>
</cp:coreProperties>
</file>